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A5" w:rsidRPr="001A69E3" w:rsidRDefault="001A69E3">
      <w:pPr>
        <w:rPr>
          <w:lang w:val="en-US"/>
        </w:rPr>
      </w:pPr>
      <w:r w:rsidRPr="001A69E3">
        <w:rPr>
          <w:lang w:val="en-US"/>
        </w:rPr>
        <w:t>July 28, 2017</w:t>
      </w:r>
    </w:p>
    <w:p w:rsidR="001A69E3" w:rsidRPr="001A69E3" w:rsidRDefault="001A69E3">
      <w:pPr>
        <w:rPr>
          <w:lang w:val="en-US"/>
        </w:rPr>
      </w:pPr>
    </w:p>
    <w:p w:rsidR="001A69E3" w:rsidRPr="001A69E3" w:rsidRDefault="001A69E3" w:rsidP="001A69E3">
      <w:pPr>
        <w:rPr>
          <w:lang w:val="en-US"/>
        </w:rPr>
      </w:pPr>
      <w:r>
        <w:rPr>
          <w:lang w:val="en-US"/>
        </w:rPr>
        <w:t>Genea Biocells is proud to have been one of the sponsors for</w:t>
      </w:r>
      <w:r w:rsidRPr="001A69E3">
        <w:rPr>
          <w:lang w:val="en-US"/>
        </w:rPr>
        <w:t xml:space="preserve"> the </w:t>
      </w:r>
      <w:r>
        <w:rPr>
          <w:lang w:val="en-US"/>
        </w:rPr>
        <w:t xml:space="preserve">recent </w:t>
      </w:r>
      <w:r w:rsidRPr="001A69E3">
        <w:rPr>
          <w:lang w:val="en-US"/>
        </w:rPr>
        <w:t xml:space="preserve">2017 Annual CIRM Bridges Meeting. </w:t>
      </w:r>
      <w:r w:rsidRPr="001A69E3">
        <w:rPr>
          <w:rFonts w:ascii="Calibri" w:eastAsia="Times New Roman" w:hAnsi="Calibri" w:cs="Times New Roman"/>
          <w:lang w:eastAsia="en-AU"/>
        </w:rPr>
        <w:t>“The highly touted CIRM Bridges to Stem Cell Research Internship Program (BSCRIP) has significantly expanded the pool of personnel with the expertise necessary to undertake careers in regenerative medicine. Highly competitive BSCRIP trainees from ten different Programs located throughout California complete a 12-month internship experience at partnering stem cell research facilities or at local biotechnology companies specializing in human stem cell research and development.</w:t>
      </w:r>
    </w:p>
    <w:p w:rsidR="001A69E3" w:rsidRDefault="001A69E3" w:rsidP="001A69E3">
      <w:pPr>
        <w:shd w:val="clear" w:color="auto" w:fill="FFFFFF"/>
        <w:spacing w:after="0" w:line="240" w:lineRule="auto"/>
        <w:rPr>
          <w:rFonts w:ascii="Calibri" w:eastAsia="Times New Roman" w:hAnsi="Calibri" w:cs="Times New Roman"/>
          <w:lang w:eastAsia="en-AU"/>
        </w:rPr>
      </w:pPr>
      <w:r w:rsidRPr="001A69E3">
        <w:rPr>
          <w:rFonts w:ascii="Calibri" w:eastAsia="Times New Roman" w:hAnsi="Calibri" w:cs="Times New Roman"/>
          <w:lang w:eastAsia="en-AU"/>
        </w:rPr>
        <w:t>The 2017 Bridges Annual Trainee Meeting hosted by San Diego State University provided an important scientific environment for BSCRIP Interns to present their research projects in the form of a scientific poster in front of their peers, patient advocates, invited scientists, and other individuals in the scientific community. Many prestigious scientific speakers, patient advocates, industry experts, and previous interns contributed to a highly successful event (</w:t>
      </w:r>
      <w:hyperlink r:id="rId5" w:tgtFrame="_blank" w:history="1">
        <w:r w:rsidRPr="001A69E3">
          <w:rPr>
            <w:rFonts w:ascii="Calibri" w:eastAsia="Times New Roman" w:hAnsi="Calibri" w:cs="Times New Roman"/>
            <w:u w:val="single"/>
            <w:lang w:eastAsia="en-AU"/>
          </w:rPr>
          <w:t>http://www.bridges2017.com/</w:t>
        </w:r>
      </w:hyperlink>
      <w:r w:rsidRPr="001A69E3">
        <w:rPr>
          <w:rFonts w:ascii="Calibri" w:eastAsia="Times New Roman" w:hAnsi="Calibri" w:cs="Times New Roman"/>
          <w:lang w:eastAsia="en-AU"/>
        </w:rPr>
        <w:t>). The Bridges Trainee Meeting also provided opportunities for interns to participate in career networking, attend oral presentations from invited experts in the field of regenerative medicine, and meet with their peers informally during event functions such as breakfast, lunch and dinner. Some interns also had the opportunity to orally present their scientific results in front of a larger audience.”</w:t>
      </w:r>
    </w:p>
    <w:p w:rsidR="00EF2E1F" w:rsidRDefault="00EF2E1F" w:rsidP="001A69E3">
      <w:pPr>
        <w:shd w:val="clear" w:color="auto" w:fill="FFFFFF"/>
        <w:spacing w:after="0" w:line="240" w:lineRule="auto"/>
        <w:rPr>
          <w:rFonts w:ascii="Calibri" w:eastAsia="Times New Roman" w:hAnsi="Calibri" w:cs="Times New Roman"/>
          <w:lang w:eastAsia="en-AU"/>
        </w:rPr>
      </w:pPr>
    </w:p>
    <w:p w:rsidR="00EF2E1F" w:rsidRDefault="001A69E3" w:rsidP="001A69E3">
      <w:pPr>
        <w:shd w:val="clear" w:color="auto" w:fill="FFFFFF"/>
        <w:spacing w:after="0" w:line="240" w:lineRule="auto"/>
        <w:rPr>
          <w:rFonts w:ascii="Calibri" w:eastAsia="Times New Roman" w:hAnsi="Calibri" w:cs="Times New Roman"/>
          <w:lang w:eastAsia="en-AU"/>
        </w:rPr>
      </w:pPr>
      <w:r>
        <w:rPr>
          <w:rFonts w:ascii="Calibri" w:eastAsia="Times New Roman" w:hAnsi="Calibri" w:cs="Times New Roman"/>
          <w:lang w:eastAsia="en-AU"/>
        </w:rPr>
        <w:t xml:space="preserve">For more information on BSCRIP </w:t>
      </w:r>
      <w:r w:rsidR="00EF2E1F">
        <w:rPr>
          <w:rFonts w:ascii="Calibri" w:eastAsia="Times New Roman" w:hAnsi="Calibri" w:cs="Times New Roman"/>
          <w:lang w:eastAsia="en-AU"/>
        </w:rPr>
        <w:t xml:space="preserve">visit their </w:t>
      </w:r>
      <w:hyperlink r:id="rId6" w:history="1">
        <w:r w:rsidR="00EF2E1F" w:rsidRPr="00EF2E1F">
          <w:rPr>
            <w:rStyle w:val="Hyperlink"/>
            <w:rFonts w:ascii="Calibri" w:eastAsia="Times New Roman" w:hAnsi="Calibri" w:cs="Times New Roman"/>
            <w:lang w:eastAsia="en-AU"/>
          </w:rPr>
          <w:t>we</w:t>
        </w:r>
        <w:r w:rsidR="00EF2E1F" w:rsidRPr="00EF2E1F">
          <w:rPr>
            <w:rStyle w:val="Hyperlink"/>
            <w:rFonts w:ascii="Calibri" w:eastAsia="Times New Roman" w:hAnsi="Calibri" w:cs="Times New Roman"/>
            <w:lang w:eastAsia="en-AU"/>
          </w:rPr>
          <w:t>b</w:t>
        </w:r>
        <w:r w:rsidR="00EF2E1F" w:rsidRPr="00EF2E1F">
          <w:rPr>
            <w:rStyle w:val="Hyperlink"/>
            <w:rFonts w:ascii="Calibri" w:eastAsia="Times New Roman" w:hAnsi="Calibri" w:cs="Times New Roman"/>
            <w:lang w:eastAsia="en-AU"/>
          </w:rPr>
          <w:t>s</w:t>
        </w:r>
        <w:r w:rsidR="00EF2E1F" w:rsidRPr="00EF2E1F">
          <w:rPr>
            <w:rStyle w:val="Hyperlink"/>
            <w:rFonts w:ascii="Calibri" w:eastAsia="Times New Roman" w:hAnsi="Calibri" w:cs="Times New Roman"/>
            <w:lang w:eastAsia="en-AU"/>
          </w:rPr>
          <w:t>ite</w:t>
        </w:r>
      </w:hyperlink>
      <w:r w:rsidR="00EF2E1F">
        <w:rPr>
          <w:rFonts w:ascii="Calibri" w:eastAsia="Times New Roman" w:hAnsi="Calibri" w:cs="Times New Roman"/>
          <w:lang w:eastAsia="en-AU"/>
        </w:rPr>
        <w:t xml:space="preserve">. For more information on Genea Biocells visit us </w:t>
      </w:r>
      <w:hyperlink r:id="rId7" w:history="1">
        <w:r w:rsidR="00EF2E1F" w:rsidRPr="00EF2E1F">
          <w:rPr>
            <w:rStyle w:val="Hyperlink"/>
            <w:rFonts w:ascii="Calibri" w:eastAsia="Times New Roman" w:hAnsi="Calibri" w:cs="Times New Roman"/>
            <w:lang w:eastAsia="en-AU"/>
          </w:rPr>
          <w:t>he</w:t>
        </w:r>
        <w:r w:rsidR="00EF2E1F" w:rsidRPr="00EF2E1F">
          <w:rPr>
            <w:rStyle w:val="Hyperlink"/>
            <w:rFonts w:ascii="Calibri" w:eastAsia="Times New Roman" w:hAnsi="Calibri" w:cs="Times New Roman"/>
            <w:lang w:eastAsia="en-AU"/>
          </w:rPr>
          <w:t>r</w:t>
        </w:r>
        <w:r w:rsidR="00EF2E1F" w:rsidRPr="00EF2E1F">
          <w:rPr>
            <w:rStyle w:val="Hyperlink"/>
            <w:rFonts w:ascii="Calibri" w:eastAsia="Times New Roman" w:hAnsi="Calibri" w:cs="Times New Roman"/>
            <w:lang w:eastAsia="en-AU"/>
          </w:rPr>
          <w:t>e</w:t>
        </w:r>
      </w:hyperlink>
      <w:r w:rsidR="00EF2E1F">
        <w:rPr>
          <w:rFonts w:ascii="Calibri" w:eastAsia="Times New Roman" w:hAnsi="Calibri" w:cs="Times New Roman"/>
          <w:lang w:eastAsia="en-AU"/>
        </w:rPr>
        <w:t xml:space="preserve">. </w:t>
      </w:r>
    </w:p>
    <w:p w:rsidR="00EF2E1F" w:rsidRDefault="00EF2E1F" w:rsidP="001A69E3">
      <w:pPr>
        <w:shd w:val="clear" w:color="auto" w:fill="FFFFFF"/>
        <w:spacing w:after="0" w:line="240" w:lineRule="auto"/>
        <w:rPr>
          <w:rFonts w:ascii="Calibri" w:eastAsia="Times New Roman" w:hAnsi="Calibri" w:cs="Times New Roman"/>
          <w:lang w:eastAsia="en-AU"/>
        </w:rPr>
      </w:pPr>
    </w:p>
    <w:p w:rsidR="00EF2E1F" w:rsidRDefault="00EF2E1F" w:rsidP="001A69E3">
      <w:pPr>
        <w:shd w:val="clear" w:color="auto" w:fill="FFFFFF"/>
        <w:spacing w:after="0" w:line="240" w:lineRule="auto"/>
        <w:rPr>
          <w:rFonts w:ascii="Calibri" w:eastAsia="Times New Roman" w:hAnsi="Calibri" w:cs="Times New Roman"/>
          <w:lang w:eastAsia="en-AU"/>
        </w:rPr>
      </w:pPr>
      <w:r>
        <w:rPr>
          <w:noProof/>
          <w:lang w:eastAsia="en-AU"/>
        </w:rPr>
        <w:drawing>
          <wp:inline distT="0" distB="0" distL="0" distR="0">
            <wp:extent cx="2004060" cy="824528"/>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0" cy="824528"/>
                    </a:xfrm>
                    <a:prstGeom prst="rect">
                      <a:avLst/>
                    </a:prstGeom>
                    <a:noFill/>
                    <a:ln>
                      <a:noFill/>
                    </a:ln>
                  </pic:spPr>
                </pic:pic>
              </a:graphicData>
            </a:graphic>
          </wp:inline>
        </w:drawing>
      </w:r>
    </w:p>
    <w:p w:rsidR="00EF2E1F" w:rsidRDefault="00EF2E1F" w:rsidP="001A69E3">
      <w:pPr>
        <w:shd w:val="clear" w:color="auto" w:fill="FFFFFF"/>
        <w:spacing w:after="0" w:line="240" w:lineRule="auto"/>
        <w:rPr>
          <w:rFonts w:ascii="Calibri" w:eastAsia="Times New Roman" w:hAnsi="Calibri" w:cs="Times New Roman"/>
          <w:lang w:eastAsia="en-AU"/>
        </w:rPr>
      </w:pPr>
    </w:p>
    <w:p w:rsidR="00EF2E1F" w:rsidRDefault="00EF2E1F" w:rsidP="001A69E3">
      <w:pPr>
        <w:shd w:val="clear" w:color="auto" w:fill="FFFFFF"/>
        <w:spacing w:after="0" w:line="240" w:lineRule="auto"/>
        <w:rPr>
          <w:rFonts w:ascii="Calibri" w:eastAsia="Times New Roman" w:hAnsi="Calibri" w:cs="Times New Roman"/>
          <w:lang w:eastAsia="en-AU"/>
        </w:rPr>
      </w:pPr>
    </w:p>
    <w:p w:rsidR="00EF2E1F" w:rsidRPr="001A69E3" w:rsidRDefault="00EF2E1F" w:rsidP="001A69E3">
      <w:pPr>
        <w:shd w:val="clear" w:color="auto" w:fill="FFFFFF"/>
        <w:spacing w:after="0" w:line="240" w:lineRule="auto"/>
        <w:rPr>
          <w:rFonts w:ascii="Calibri" w:eastAsia="Times New Roman" w:hAnsi="Calibri" w:cs="Times New Roman"/>
          <w:lang w:eastAsia="en-AU"/>
        </w:rPr>
      </w:pPr>
      <w:r>
        <w:rPr>
          <w:rFonts w:ascii="Calibri" w:eastAsia="Times New Roman" w:hAnsi="Calibri" w:cs="Times New Roman"/>
          <w:noProof/>
          <w:lang w:eastAsia="en-AU"/>
        </w:rPr>
        <w:drawing>
          <wp:inline distT="0" distB="0" distL="0" distR="0">
            <wp:extent cx="1964065" cy="964541"/>
            <wp:effectExtent l="0" t="0" r="0" b="7620"/>
            <wp:docPr id="2" name="Picture 2" descr="C:\Users\debra.bressaw\Google Drive\Documents\Marketing\Logo_Genea\GB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ra.bressaw\Google Drive\Documents\Marketing\Logo_Genea\GB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65" cy="964541"/>
                    </a:xfrm>
                    <a:prstGeom prst="rect">
                      <a:avLst/>
                    </a:prstGeom>
                    <a:noFill/>
                    <a:ln>
                      <a:noFill/>
                    </a:ln>
                  </pic:spPr>
                </pic:pic>
              </a:graphicData>
            </a:graphic>
          </wp:inline>
        </w:drawing>
      </w:r>
      <w:bookmarkStart w:id="0" w:name="_GoBack"/>
      <w:bookmarkEnd w:id="0"/>
    </w:p>
    <w:p w:rsidR="001A69E3" w:rsidRPr="001A69E3" w:rsidRDefault="001A69E3" w:rsidP="001A69E3">
      <w:pPr>
        <w:shd w:val="clear" w:color="auto" w:fill="FFFFFF"/>
        <w:spacing w:after="0" w:line="240" w:lineRule="auto"/>
        <w:rPr>
          <w:rFonts w:ascii="Times New Roman" w:eastAsia="Times New Roman" w:hAnsi="Times New Roman" w:cs="Times New Roman"/>
          <w:sz w:val="24"/>
          <w:szCs w:val="24"/>
          <w:lang w:eastAsia="en-AU"/>
        </w:rPr>
      </w:pPr>
      <w:r w:rsidRPr="001A69E3">
        <w:rPr>
          <w:rFonts w:ascii="Calibri" w:eastAsia="Times New Roman" w:hAnsi="Calibri" w:cs="Times New Roman"/>
          <w:lang w:eastAsia="en-AU"/>
        </w:rPr>
        <w:t> </w:t>
      </w:r>
    </w:p>
    <w:p w:rsidR="001A69E3" w:rsidRPr="001A69E3" w:rsidRDefault="001A69E3">
      <w:pPr>
        <w:rPr>
          <w:lang w:val="en-US"/>
        </w:rPr>
      </w:pPr>
    </w:p>
    <w:sectPr w:rsidR="001A69E3" w:rsidRPr="001A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E3"/>
    <w:rsid w:val="001A69E3"/>
    <w:rsid w:val="00A919ED"/>
    <w:rsid w:val="00AA78B3"/>
    <w:rsid w:val="00EF2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9E3"/>
    <w:rPr>
      <w:color w:val="0000FF"/>
      <w:u w:val="single"/>
    </w:rPr>
  </w:style>
  <w:style w:type="character" w:styleId="FollowedHyperlink">
    <w:name w:val="FollowedHyperlink"/>
    <w:basedOn w:val="DefaultParagraphFont"/>
    <w:uiPriority w:val="99"/>
    <w:semiHidden/>
    <w:unhideWhenUsed/>
    <w:rsid w:val="00EF2E1F"/>
    <w:rPr>
      <w:color w:val="800080" w:themeColor="followedHyperlink"/>
      <w:u w:val="single"/>
    </w:rPr>
  </w:style>
  <w:style w:type="paragraph" w:styleId="BalloonText">
    <w:name w:val="Balloon Text"/>
    <w:basedOn w:val="Normal"/>
    <w:link w:val="BalloonTextChar"/>
    <w:uiPriority w:val="99"/>
    <w:semiHidden/>
    <w:unhideWhenUsed/>
    <w:rsid w:val="00EF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9E3"/>
    <w:rPr>
      <w:color w:val="0000FF"/>
      <w:u w:val="single"/>
    </w:rPr>
  </w:style>
  <w:style w:type="character" w:styleId="FollowedHyperlink">
    <w:name w:val="FollowedHyperlink"/>
    <w:basedOn w:val="DefaultParagraphFont"/>
    <w:uiPriority w:val="99"/>
    <w:semiHidden/>
    <w:unhideWhenUsed/>
    <w:rsid w:val="00EF2E1F"/>
    <w:rPr>
      <w:color w:val="800080" w:themeColor="followedHyperlink"/>
      <w:u w:val="single"/>
    </w:rPr>
  </w:style>
  <w:style w:type="paragraph" w:styleId="BalloonText">
    <w:name w:val="Balloon Text"/>
    <w:basedOn w:val="Normal"/>
    <w:link w:val="BalloonTextChar"/>
    <w:uiPriority w:val="99"/>
    <w:semiHidden/>
    <w:unhideWhenUsed/>
    <w:rsid w:val="00EF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eneabiocell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rm.ca.gov/our-funding/research-rfas/bridges" TargetMode="External"/><Relationship Id="rId11" Type="http://schemas.openxmlformats.org/officeDocument/2006/relationships/theme" Target="theme/theme1.xml"/><Relationship Id="rId5" Type="http://schemas.openxmlformats.org/officeDocument/2006/relationships/hyperlink" Target="http://www.bridges2017.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Genea</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Bressaw</dc:creator>
  <cp:lastModifiedBy>Debra Bressaw</cp:lastModifiedBy>
  <cp:revision>1</cp:revision>
  <dcterms:created xsi:type="dcterms:W3CDTF">2017-07-28T19:40:00Z</dcterms:created>
  <dcterms:modified xsi:type="dcterms:W3CDTF">2017-07-28T19:58:00Z</dcterms:modified>
</cp:coreProperties>
</file>